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BC410D" w:rsidP="00BC4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zachowania ucznia</w:t>
      </w:r>
      <w:r w:rsidR="005413EF">
        <w:rPr>
          <w:b/>
          <w:bCs/>
          <w:sz w:val="28"/>
          <w:szCs w:val="28"/>
        </w:rPr>
        <w:t xml:space="preserve">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pobytu w szkole</w:t>
      </w:r>
    </w:p>
    <w:p w:rsidR="004219BF" w:rsidRDefault="00047B3D" w:rsidP="008522C1">
      <w:bookmarkStart w:id="0" w:name="_Hlk39445123"/>
      <w:bookmarkEnd w:id="0"/>
      <w:r>
        <w:rPr>
          <w:noProof/>
        </w:rPr>
        <w:pict>
          <v:roundrect id="Prostokąt: zaokrąglone rogi 18" o:spid="_x0000_s1026" style="position:absolute;margin-left:55.3pt;margin-top:.7pt;width:350.7pt;height:30.65pt;z-index:2516817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" fillcolor="#ffc" strokecolor="#2f528f" strokeweight="1pt">
            <v:stroke joinstyle="miter"/>
            <v:textbox>
              <w:txbxContent>
                <w:p w:rsidR="004172BB" w:rsidRPr="00822B1A" w:rsidRDefault="00A767C0" w:rsidP="00BC410D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1. W</w:t>
                  </w:r>
                  <w:r w:rsidR="00BC410D">
                    <w:rPr>
                      <w:b/>
                      <w:bCs/>
                      <w:color w:val="000000" w:themeColor="text1"/>
                    </w:rPr>
                    <w:t>ejście ucznia na teren szkoły</w:t>
                  </w:r>
                  <w:bookmarkStart w:id="1" w:name="_Hlk40997838"/>
                </w:p>
                <w:bookmarkEnd w:id="1"/>
                <w:p w:rsidR="00A767C0" w:rsidRDefault="00A767C0" w:rsidP="00A767C0"/>
              </w:txbxContent>
            </v:textbox>
            <w10:wrap anchorx="margin"/>
          </v:roundrect>
        </w:pict>
      </w:r>
      <w:r w:rsidR="002136E6">
        <w:t xml:space="preserve">  </w:t>
      </w:r>
      <w:r w:rsidR="004219BF">
        <w:t xml:space="preserve">       </w:t>
      </w:r>
    </w:p>
    <w:p w:rsidR="004219BF" w:rsidRDefault="00047B3D" w:rsidP="008522C1">
      <w:r>
        <w:rPr>
          <w:noProof/>
        </w:rPr>
        <w:pict>
          <v:roundrect id="Prostokąt: zaokrąglone rogi 23" o:spid="_x0000_s1027" style="position:absolute;margin-left:-20.85pt;margin-top:20.25pt;width:507.15pt;height:77.5pt;z-index:2516838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" fillcolor="#d9e2f3 [660]" strokecolor="#2f528f" strokeweight="1pt">
            <v:stroke joinstyle="miter"/>
            <v:textbox>
              <w:txbxContent>
                <w:p w:rsidR="00531A53" w:rsidRDefault="00E71A22" w:rsidP="00E71A22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647"/>
                    </w:tabs>
                    <w:spacing w:after="0" w:line="240" w:lineRule="auto"/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531A53">
                    <w:rPr>
                      <w:color w:val="000000" w:themeColor="text1"/>
                      <w:sz w:val="20"/>
                      <w:szCs w:val="20"/>
                    </w:rPr>
                    <w:t>Uczeń wchodzi na teren szkoły zgodnie z procedurą wejścia – pod</w:t>
                  </w:r>
                  <w:r w:rsidR="00531A53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Pr="00531A53">
                    <w:rPr>
                      <w:color w:val="000000" w:themeColor="text1"/>
                      <w:sz w:val="20"/>
                      <w:szCs w:val="20"/>
                    </w:rPr>
                    <w:t>aje się wszystkim zaleceniom</w:t>
                  </w:r>
                  <w:r w:rsidR="00BC410D">
                    <w:rPr>
                      <w:color w:val="000000" w:themeColor="text1"/>
                      <w:sz w:val="20"/>
                      <w:szCs w:val="20"/>
                    </w:rPr>
                    <w:t xml:space="preserve"> reżimu sanitarnego</w:t>
                  </w:r>
                  <w:r w:rsidR="00531A53" w:rsidRPr="00531A53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E71A22" w:rsidRPr="00531A53" w:rsidRDefault="003250C1" w:rsidP="00E71A22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647"/>
                    </w:tabs>
                    <w:spacing w:after="0" w:line="240" w:lineRule="auto"/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Uczeń może wejść </w:t>
                  </w:r>
                  <w:r w:rsidR="00980C48">
                    <w:rPr>
                      <w:color w:val="000000" w:themeColor="text1"/>
                      <w:sz w:val="20"/>
                      <w:szCs w:val="20"/>
                    </w:rPr>
                    <w:t xml:space="preserve">do szkoły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tylko </w:t>
                  </w:r>
                  <w:r w:rsidR="00BC410D">
                    <w:rPr>
                      <w:color w:val="000000" w:themeColor="text1"/>
                      <w:sz w:val="20"/>
                      <w:szCs w:val="20"/>
                    </w:rPr>
                    <w:t>na 10 minut wcześniej przed godziną umówionej ko</w:t>
                  </w:r>
                  <w:r w:rsidR="005F4AB8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C410D">
                    <w:rPr>
                      <w:color w:val="000000" w:themeColor="text1"/>
                      <w:sz w:val="20"/>
                      <w:szCs w:val="20"/>
                    </w:rPr>
                    <w:t>sultacji</w:t>
                  </w:r>
                  <w:r w:rsidR="00EB70F1">
                    <w:rPr>
                      <w:color w:val="000000" w:themeColor="text1"/>
                      <w:sz w:val="20"/>
                      <w:szCs w:val="20"/>
                    </w:rPr>
                    <w:t>, nie może poruszać się po całej szkole</w:t>
                  </w:r>
                  <w:r w:rsidR="005C62F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80C48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="005C62F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80C48">
                    <w:rPr>
                      <w:color w:val="000000" w:themeColor="text1"/>
                      <w:sz w:val="20"/>
                      <w:szCs w:val="20"/>
                    </w:rPr>
                    <w:t>po przejściu przez śluzę oc</w:t>
                  </w:r>
                  <w:r w:rsidR="007C7876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980C48">
                    <w:rPr>
                      <w:color w:val="000000" w:themeColor="text1"/>
                      <w:sz w:val="20"/>
                      <w:szCs w:val="20"/>
                    </w:rPr>
                    <w:t xml:space="preserve">ronną </w:t>
                  </w:r>
                  <w:r w:rsidR="00E71A22" w:rsidRPr="00531A5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F4AB8">
                    <w:rPr>
                      <w:color w:val="000000" w:themeColor="text1"/>
                      <w:sz w:val="20"/>
                      <w:szCs w:val="20"/>
                    </w:rPr>
                    <w:t>udaje się pod salę</w:t>
                  </w:r>
                  <w:r w:rsidR="00E71A22" w:rsidRPr="00531A53">
                    <w:rPr>
                      <w:color w:val="000000" w:themeColor="text1"/>
                      <w:sz w:val="20"/>
                      <w:szCs w:val="20"/>
                    </w:rPr>
                    <w:t>, w</w:t>
                  </w:r>
                  <w:r w:rsidR="005F4AB8">
                    <w:rPr>
                      <w:color w:val="000000" w:themeColor="text1"/>
                      <w:sz w:val="20"/>
                      <w:szCs w:val="20"/>
                    </w:rPr>
                    <w:t xml:space="preserve"> której odbywa się konsultacja, w</w:t>
                  </w:r>
                  <w:r w:rsidR="00E71A22" w:rsidRPr="00531A53">
                    <w:rPr>
                      <w:color w:val="000000" w:themeColor="text1"/>
                      <w:sz w:val="20"/>
                      <w:szCs w:val="20"/>
                    </w:rPr>
                    <w:t xml:space="preserve"> dalszym ciągu zachowuje dystans  2 metrów od kolegów i innych osób w szkole. Przed salą ustawi</w:t>
                  </w:r>
                  <w:r w:rsidR="005C62F3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E71A22" w:rsidRPr="00531A53">
                    <w:rPr>
                      <w:color w:val="000000" w:themeColor="text1"/>
                      <w:sz w:val="20"/>
                      <w:szCs w:val="20"/>
                    </w:rPr>
                    <w:t xml:space="preserve"> się w kolejce do wejścia</w:t>
                  </w:r>
                  <w:r w:rsidR="00822D6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E7A8D" w:rsidRDefault="00DE7A8D" w:rsidP="00DE7A8D">
                  <w:pPr>
                    <w:tabs>
                      <w:tab w:val="left" w:pos="8647"/>
                    </w:tabs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E7A8D" w:rsidRDefault="00DE7A8D" w:rsidP="00DE7A8D"/>
              </w:txbxContent>
            </v:textbox>
            <w10:wrap anchorx="margin"/>
          </v:roundrect>
        </w:pict>
      </w:r>
    </w:p>
    <w:p w:rsidR="004219BF" w:rsidRDefault="004219BF" w:rsidP="008522C1"/>
    <w:p w:rsidR="004219BF" w:rsidRDefault="004219BF" w:rsidP="008522C1"/>
    <w:p w:rsidR="00E5165E" w:rsidRDefault="00E5165E" w:rsidP="00DE7A8D">
      <w:pPr>
        <w:jc w:val="center"/>
      </w:pPr>
    </w:p>
    <w:p w:rsidR="00E148C9" w:rsidRPr="00E148C9" w:rsidRDefault="00047B3D" w:rsidP="003A39F6">
      <w:pPr>
        <w:jc w:val="center"/>
      </w:pPr>
      <w:r>
        <w:rPr>
          <w:noProof/>
        </w:rPr>
        <w:pict>
          <v:roundrect id="Prostokąt: zaokrąglone rogi 20" o:spid="_x0000_s1028" style="position:absolute;left:0;text-align:left;margin-left:58.9pt;margin-top:24.7pt;width:377.8pt;height:31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" fillcolor="#ffc" strokecolor="#1f3763 [1604]" strokeweight="1pt">
            <v:stroke joinstyle="miter"/>
            <v:textbox>
              <w:txbxContent>
                <w:p w:rsidR="00AF0F86" w:rsidRDefault="007C45F8" w:rsidP="005F4AB8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</w:t>
                  </w:r>
                  <w:r w:rsidR="00AF0F86">
                    <w:rPr>
                      <w:b/>
                      <w:bCs/>
                      <w:color w:val="000000" w:themeColor="text1"/>
                    </w:rPr>
                    <w:t xml:space="preserve">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>Wejście ucznia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5F4AB8">
                    <w:rPr>
                      <w:b/>
                      <w:bCs/>
                      <w:color w:val="000000" w:themeColor="text1"/>
                    </w:rPr>
                    <w:t>do sali, w której odbywa się konsultacja</w:t>
                  </w:r>
                </w:p>
                <w:p w:rsidR="00AF0F86" w:rsidRDefault="00AF0F86" w:rsidP="005F4AB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531A5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047B3D" w:rsidP="008849ED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2" o:spid="_x0000_s1029" type="#_x0000_t176" style="position:absolute;left:0;text-align:left;margin-left:-16.35pt;margin-top:4.35pt;width:513.9pt;height:104.9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" fillcolor="#d9e2f3 [660]" strokecolor="#1f3763 [1604]" strokeweight="1pt">
            <v:textbox style="mso-next-textbox:#Schemat blokowy: proces alternatywny 2">
              <w:txbxContent>
                <w:p w:rsidR="0067609A" w:rsidRDefault="005E5F26" w:rsidP="005E5F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56163C">
                    <w:rPr>
                      <w:color w:val="000000" w:themeColor="text1"/>
                      <w:sz w:val="20"/>
                      <w:szCs w:val="20"/>
                    </w:rPr>
                    <w:t xml:space="preserve">Uczeń podchodzi do </w:t>
                  </w:r>
                  <w:r w:rsidR="00AD5E3E">
                    <w:rPr>
                      <w:color w:val="000000" w:themeColor="text1"/>
                      <w:sz w:val="20"/>
                      <w:szCs w:val="20"/>
                    </w:rPr>
                    <w:t xml:space="preserve">wejścia do </w:t>
                  </w:r>
                  <w:r w:rsidR="00AD5E3E">
                    <w:rPr>
                      <w:color w:val="000000" w:themeColor="text1"/>
                      <w:sz w:val="20"/>
                      <w:szCs w:val="20"/>
                    </w:rPr>
                    <w:t>sali</w:t>
                  </w:r>
                  <w:r w:rsidR="0056163C" w:rsidRPr="0056163C">
                    <w:rPr>
                      <w:color w:val="000000" w:themeColor="text1"/>
                      <w:sz w:val="20"/>
                      <w:szCs w:val="20"/>
                    </w:rPr>
                    <w:t xml:space="preserve"> w maseczce dopiero wtedy, gdy</w:t>
                  </w:r>
                  <w:r w:rsidR="0056163C">
                    <w:rPr>
                      <w:color w:val="000000" w:themeColor="text1"/>
                      <w:sz w:val="20"/>
                      <w:szCs w:val="20"/>
                    </w:rPr>
                    <w:t xml:space="preserve"> jego poprzednik jest </w:t>
                  </w:r>
                  <w:r w:rsidR="00DD25A2">
                    <w:rPr>
                      <w:color w:val="000000" w:themeColor="text1"/>
                      <w:sz w:val="20"/>
                      <w:szCs w:val="20"/>
                    </w:rPr>
                    <w:t>wewnątrz sali we właściwej od</w:t>
                  </w:r>
                  <w:r w:rsidR="00967602">
                    <w:rPr>
                      <w:color w:val="000000" w:themeColor="text1"/>
                      <w:sz w:val="20"/>
                      <w:szCs w:val="20"/>
                    </w:rPr>
                    <w:t>ległości (dystans 2 m).</w:t>
                  </w:r>
                </w:p>
                <w:p w:rsidR="00927B43" w:rsidRDefault="005F4AB8" w:rsidP="005E5F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 siada w miejscu wyznaczonym przez nauczyciela i może zdjąć maseczkę.</w:t>
                  </w:r>
                </w:p>
                <w:p w:rsidR="00F55358" w:rsidRDefault="00F55358" w:rsidP="005E5F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Przy rozsadzaniu uczniów stosuje się zasadę 1 uczeń – 1 ławka szkolna w odstępach co najmniej 1,5 metra pomiędzy uczniami.</w:t>
                  </w:r>
                </w:p>
                <w:p w:rsidR="00F55358" w:rsidRDefault="00567346" w:rsidP="005E5F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 wejściu wszystkich uczniów do sali nauczyciel przypomina uczniom zasady obowiązujące podczas konsultacji oraz  dotyczące profilaktyki zdrowotnej </w:t>
                  </w:r>
                </w:p>
                <w:p w:rsidR="00F55358" w:rsidRDefault="00F55358" w:rsidP="00567346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6163C" w:rsidRDefault="00927B43" w:rsidP="00927B43">
                  <w:pPr>
                    <w:pStyle w:val="Akapitzlist"/>
                    <w:spacing w:after="0" w:line="240" w:lineRule="auto"/>
                    <w:ind w:left="142"/>
                    <w:rPr>
                      <w:b/>
                      <w:bCs/>
                      <w:color w:val="000000" w:themeColor="text1"/>
                    </w:rPr>
                  </w:pPr>
                  <w:bookmarkStart w:id="2" w:name="_Hlk41025203"/>
                  <w:r w:rsidRPr="00927B43">
                    <w:rPr>
                      <w:b/>
                      <w:bCs/>
                      <w:color w:val="000000" w:themeColor="text1"/>
                    </w:rPr>
                    <w:br/>
                    <w:t>na egzaminie, podpisując się w wykazie, korzystając z własnego długopisu</w:t>
                  </w:r>
                  <w:bookmarkEnd w:id="2"/>
                </w:p>
                <w:p w:rsidR="0056163C" w:rsidRDefault="0056163C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56163C" w:rsidRDefault="0056163C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56163C" w:rsidRPr="00D06141" w:rsidRDefault="0056163C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F55358">
      <w:pPr>
        <w:jc w:val="center"/>
      </w:pPr>
    </w:p>
    <w:p w:rsidR="00B43FE0" w:rsidRPr="00B43FE0" w:rsidRDefault="001C1F54" w:rsidP="001C1F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Pr="00B43FE0" w:rsidRDefault="00047B3D" w:rsidP="00397A4D">
      <w:pPr>
        <w:tabs>
          <w:tab w:val="left" w:pos="4811"/>
          <w:tab w:val="left" w:pos="5121"/>
        </w:tabs>
      </w:pPr>
      <w:r>
        <w:rPr>
          <w:noProof/>
        </w:rPr>
        <w:pict>
          <v:shape id="Schemat blokowy: proces alternatywny 6" o:spid="_x0000_s1032" type="#_x0000_t176" style="position:absolute;margin-left:60.2pt;margin-top:-.1pt;width:341.45pt;height:34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" fillcolor="#ffc" strokecolor="#1f3763 [1604]" strokeweight="1pt">
            <v:textbox style="mso-next-textbox:#Schemat blokowy: proces alternatywny 6">
              <w:txbxContent>
                <w:p w:rsidR="000E7535" w:rsidRDefault="00F55358" w:rsidP="00107FDA">
                  <w:pPr>
                    <w:spacing w:after="0" w:line="240" w:lineRule="auto"/>
                    <w:contextualSpacing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3. Zachowanie ucznia podczas konsultacji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4A7358">
        <w:tab/>
      </w:r>
      <w:r w:rsidR="00397A4D">
        <w:tab/>
      </w:r>
      <w:r w:rsidR="00F623AE">
        <w:t>.</w:t>
      </w:r>
    </w:p>
    <w:p w:rsidR="00B43FE0" w:rsidRPr="00B43FE0" w:rsidRDefault="00B43FE0" w:rsidP="00B43FE0"/>
    <w:p w:rsidR="00B43FE0" w:rsidRPr="00B43FE0" w:rsidRDefault="00047B3D" w:rsidP="00B43FE0">
      <w:bookmarkStart w:id="3" w:name="_GoBack"/>
      <w:bookmarkEnd w:id="3"/>
      <w:r>
        <w:rPr>
          <w:noProof/>
        </w:rPr>
        <w:pict>
          <v:roundrect id="Prostokąt: zaokrąglone rogi 16" o:spid="_x0000_s1033" style="position:absolute;margin-left:-48.4pt;margin-top:10pt;width:559.7pt;height:59.25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" fillcolor="#d9e2f3 [660]" strokecolor="#1f3763 [1604]" strokeweight="1pt">
            <v:stroke joinstyle="miter"/>
            <v:textbox>
              <w:txbxContent>
                <w:p w:rsidR="00E306C7" w:rsidRDefault="00567346" w:rsidP="00567346">
                  <w:pPr>
                    <w:pStyle w:val="Akapitzlist"/>
                    <w:numPr>
                      <w:ilvl w:val="0"/>
                      <w:numId w:val="9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567346">
                    <w:rPr>
                      <w:sz w:val="20"/>
                      <w:szCs w:val="20"/>
                    </w:rPr>
                    <w:t xml:space="preserve">Uczeń </w:t>
                  </w:r>
                  <w:r w:rsidR="00EB09F0">
                    <w:rPr>
                      <w:sz w:val="20"/>
                      <w:szCs w:val="20"/>
                    </w:rPr>
                    <w:t>zakłada maseczkę każdorazowo, kiedy podchodzi do niego nauczyciel, lub kiedy opuszcza salę lekcyjną, np. do toalety.</w:t>
                  </w:r>
                </w:p>
                <w:p w:rsidR="00EB09F0" w:rsidRPr="00567346" w:rsidRDefault="00EB09F0" w:rsidP="00567346">
                  <w:pPr>
                    <w:pStyle w:val="Akapitzlist"/>
                    <w:numPr>
                      <w:ilvl w:val="0"/>
                      <w:numId w:val="9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Uczeń korzysta tylko z własnych przyborów i podręczników, nie pożycza innemu, ani od innego ucznia.</w:t>
                  </w:r>
                </w:p>
              </w:txbxContent>
            </v:textbox>
            <w10:wrap anchorx="margin"/>
          </v:roundrect>
        </w:pict>
      </w:r>
    </w:p>
    <w:p w:rsidR="00B43FE0" w:rsidRPr="00B43FE0" w:rsidRDefault="00B43FE0" w:rsidP="00B43FE0"/>
    <w:p w:rsidR="00B43FE0" w:rsidRPr="00B43FE0" w:rsidRDefault="002845C2" w:rsidP="002845C2"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560070</wp:posOffset>
            </wp:positionV>
            <wp:extent cx="259080" cy="428625"/>
            <wp:effectExtent l="0" t="0" r="0" b="0"/>
            <wp:wrapSquare wrapText="bothSides"/>
            <wp:docPr id="2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3FE0" w:rsidRPr="00B43FE0" w:rsidRDefault="00032467" w:rsidP="005B0632">
      <w:pPr>
        <w:tabs>
          <w:tab w:val="left" w:pos="4971"/>
          <w:tab w:val="left" w:pos="5209"/>
        </w:tabs>
      </w:pPr>
      <w:r>
        <w:tab/>
      </w:r>
      <w:r w:rsidR="005B0632">
        <w:tab/>
      </w:r>
    </w:p>
    <w:p w:rsidR="00B43FE0" w:rsidRPr="00B43FE0" w:rsidRDefault="00047B3D" w:rsidP="000E546C">
      <w:pPr>
        <w:tabs>
          <w:tab w:val="left" w:pos="4994"/>
        </w:tabs>
      </w:pPr>
      <w:r>
        <w:rPr>
          <w:noProof/>
        </w:rPr>
        <w:pict>
          <v:roundrect id="Prostokąt: zaokrąglone rogi 19" o:spid="_x0000_s1034" style="position:absolute;margin-left:51.05pt;margin-top:15.15pt;width:350.6pt;height:29.0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" fillcolor="#ffc" strokecolor="#1f3763 [1604]" strokeweight="1pt">
            <v:stroke joinstyle="miter"/>
            <v:textbox>
              <w:txbxContent>
                <w:p w:rsidR="008E69FB" w:rsidRPr="006757CD" w:rsidRDefault="00BB71DE" w:rsidP="008E69F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4. </w:t>
                  </w:r>
                  <w:r w:rsidR="002845C2">
                    <w:rPr>
                      <w:b/>
                      <w:bCs/>
                      <w:color w:val="000000" w:themeColor="text1"/>
                    </w:rPr>
                    <w:t>Zakończenie konsultacji</w:t>
                  </w:r>
                  <w:r w:rsidR="00183F1F" w:rsidRPr="006757CD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C6529A" w:rsidRPr="006757CD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 w:rsidR="000E546C"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047B3D" w:rsidP="001B35AF">
      <w:pPr>
        <w:tabs>
          <w:tab w:val="left" w:pos="4652"/>
          <w:tab w:val="left" w:pos="7735"/>
        </w:tabs>
      </w:pPr>
      <w:r>
        <w:rPr>
          <w:noProof/>
        </w:rPr>
        <w:pict>
          <v:shape id="Schemat blokowy: proces alternatywny 5" o:spid="_x0000_s1036" type="#_x0000_t176" style="position:absolute;margin-left:-57.9pt;margin-top:21.2pt;width:571.3pt;height:118.1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" fillcolor="#d9e2f3 [660]" strokecolor="#2f528f" strokeweight="1pt">
            <v:textbox>
              <w:txbxContent>
                <w:p w:rsidR="006F3727" w:rsidRPr="002845C2" w:rsidRDefault="006F3727" w:rsidP="002845C2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F45DD" w:rsidRDefault="002845C2" w:rsidP="008E4C6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Po zakończeniu konsultacji uczniowie wychodzą z sali w odstępach co 1 minutę, nie gromadzą się na korytarzu, nie poruszają się po całej szkole i idą prosto do szatni.</w:t>
                  </w:r>
                </w:p>
                <w:p w:rsidR="002845C2" w:rsidRPr="003558A9" w:rsidRDefault="002845C2" w:rsidP="008E4C6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Uczeń opuszcza szkołę zgodnie z Procedurą postępowania podczas wychodzenia uczniów ze szkoły.</w:t>
                  </w:r>
                </w:p>
                <w:p w:rsidR="006F3727" w:rsidRDefault="006F3727" w:rsidP="006F3727">
                  <w:pPr>
                    <w:spacing w:after="0" w:line="240" w:lineRule="auto"/>
                    <w:ind w:left="-11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Pr="00100D3E" w:rsidRDefault="005F3352" w:rsidP="006F3727">
                  <w:pPr>
                    <w:spacing w:after="0" w:line="240" w:lineRule="auto"/>
                    <w:ind w:left="-11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100D3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8742A6" w:rsidRPr="00100D3E">
                    <w:rPr>
                      <w:color w:val="D9E2F3" w:themeColor="accent1" w:themeTint="33"/>
                      <w:sz w:val="18"/>
                      <w:szCs w:val="18"/>
                    </w:rPr>
                    <w:t>wychodząc z sali / ze szkoły, nie zakłócali pracy zdających w salach, w których egzamin rozpoczął się o późniejszej godzinie.</w:t>
                  </w:r>
                </w:p>
                <w:p w:rsidR="00542B4F" w:rsidRPr="00535467" w:rsidRDefault="00542B4F" w:rsidP="00542B4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B43FE0">
        <w:tab/>
      </w:r>
    </w:p>
    <w:p w:rsidR="00222EFD" w:rsidRDefault="001B35AF" w:rsidP="00AA270C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587E27" w:rsidRDefault="00587E27" w:rsidP="00587E27"/>
    <w:p w:rsidR="00587E27" w:rsidRPr="00587E27" w:rsidRDefault="00596998" w:rsidP="00596998">
      <w:pPr>
        <w:tabs>
          <w:tab w:val="center" w:pos="4890"/>
        </w:tabs>
        <w:ind w:firstLine="708"/>
      </w:pPr>
      <w:r>
        <w:tab/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89" w:rsidRDefault="00F73789" w:rsidP="00BB42C9">
      <w:pPr>
        <w:spacing w:after="0" w:line="240" w:lineRule="auto"/>
      </w:pPr>
      <w:r>
        <w:separator/>
      </w:r>
    </w:p>
  </w:endnote>
  <w:endnote w:type="continuationSeparator" w:id="0">
    <w:p w:rsidR="00F73789" w:rsidRDefault="00F73789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89" w:rsidRDefault="00F73789" w:rsidP="00BB42C9">
      <w:pPr>
        <w:spacing w:after="0" w:line="240" w:lineRule="auto"/>
      </w:pPr>
      <w:r>
        <w:separator/>
      </w:r>
    </w:p>
  </w:footnote>
  <w:footnote w:type="continuationSeparator" w:id="0">
    <w:p w:rsidR="00F73789" w:rsidRDefault="00F73789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C9"/>
    <w:multiLevelType w:val="hybridMultilevel"/>
    <w:tmpl w:val="DD38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7C3B"/>
    <w:multiLevelType w:val="hybridMultilevel"/>
    <w:tmpl w:val="6F02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16403"/>
    <w:rsid w:val="00032467"/>
    <w:rsid w:val="00033D96"/>
    <w:rsid w:val="00041111"/>
    <w:rsid w:val="0004595F"/>
    <w:rsid w:val="00047B3D"/>
    <w:rsid w:val="00056363"/>
    <w:rsid w:val="000606C4"/>
    <w:rsid w:val="00060B7C"/>
    <w:rsid w:val="000666E2"/>
    <w:rsid w:val="00067A7A"/>
    <w:rsid w:val="0007589C"/>
    <w:rsid w:val="000817C4"/>
    <w:rsid w:val="000861B7"/>
    <w:rsid w:val="000922FC"/>
    <w:rsid w:val="00092E1B"/>
    <w:rsid w:val="000A3C3C"/>
    <w:rsid w:val="000A4E8D"/>
    <w:rsid w:val="000A5D4C"/>
    <w:rsid w:val="000B33DD"/>
    <w:rsid w:val="000B37EC"/>
    <w:rsid w:val="000C0BF7"/>
    <w:rsid w:val="000C2F2D"/>
    <w:rsid w:val="000C3C54"/>
    <w:rsid w:val="000C63AC"/>
    <w:rsid w:val="000C75CB"/>
    <w:rsid w:val="000D1A32"/>
    <w:rsid w:val="000E546C"/>
    <w:rsid w:val="000E7535"/>
    <w:rsid w:val="000F127D"/>
    <w:rsid w:val="000F3B01"/>
    <w:rsid w:val="00100D3E"/>
    <w:rsid w:val="00105C83"/>
    <w:rsid w:val="00107FDA"/>
    <w:rsid w:val="0011086B"/>
    <w:rsid w:val="00117F8D"/>
    <w:rsid w:val="0013479E"/>
    <w:rsid w:val="00137919"/>
    <w:rsid w:val="00142AB7"/>
    <w:rsid w:val="001465E8"/>
    <w:rsid w:val="00151374"/>
    <w:rsid w:val="00151C3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3F1F"/>
    <w:rsid w:val="00187124"/>
    <w:rsid w:val="001903DD"/>
    <w:rsid w:val="001A5622"/>
    <w:rsid w:val="001B245A"/>
    <w:rsid w:val="001B2E09"/>
    <w:rsid w:val="001B35AF"/>
    <w:rsid w:val="001C057F"/>
    <w:rsid w:val="001C1F54"/>
    <w:rsid w:val="001C767A"/>
    <w:rsid w:val="001D0D78"/>
    <w:rsid w:val="001D20A9"/>
    <w:rsid w:val="001D4005"/>
    <w:rsid w:val="001E57C2"/>
    <w:rsid w:val="001E5B66"/>
    <w:rsid w:val="001F593C"/>
    <w:rsid w:val="002050E6"/>
    <w:rsid w:val="00207FE5"/>
    <w:rsid w:val="002136E6"/>
    <w:rsid w:val="00220B06"/>
    <w:rsid w:val="00222D3A"/>
    <w:rsid w:val="00222EFD"/>
    <w:rsid w:val="0022513D"/>
    <w:rsid w:val="00226AEB"/>
    <w:rsid w:val="00235586"/>
    <w:rsid w:val="00237340"/>
    <w:rsid w:val="0024399A"/>
    <w:rsid w:val="00243EF7"/>
    <w:rsid w:val="0024634B"/>
    <w:rsid w:val="002505A5"/>
    <w:rsid w:val="00262619"/>
    <w:rsid w:val="00271601"/>
    <w:rsid w:val="0028387B"/>
    <w:rsid w:val="002841E6"/>
    <w:rsid w:val="002845C2"/>
    <w:rsid w:val="0028591F"/>
    <w:rsid w:val="002939A7"/>
    <w:rsid w:val="002A1C35"/>
    <w:rsid w:val="002A22CA"/>
    <w:rsid w:val="002A3486"/>
    <w:rsid w:val="002A6FFA"/>
    <w:rsid w:val="002A7596"/>
    <w:rsid w:val="002B1B45"/>
    <w:rsid w:val="002B6BA0"/>
    <w:rsid w:val="002C0B67"/>
    <w:rsid w:val="002C14D9"/>
    <w:rsid w:val="002C3FBD"/>
    <w:rsid w:val="002C63FD"/>
    <w:rsid w:val="002E33D8"/>
    <w:rsid w:val="002E75D7"/>
    <w:rsid w:val="00305749"/>
    <w:rsid w:val="003135D5"/>
    <w:rsid w:val="003144AA"/>
    <w:rsid w:val="003250C1"/>
    <w:rsid w:val="00327558"/>
    <w:rsid w:val="00331700"/>
    <w:rsid w:val="0033257D"/>
    <w:rsid w:val="00336991"/>
    <w:rsid w:val="00341C9B"/>
    <w:rsid w:val="00346F4C"/>
    <w:rsid w:val="0035024D"/>
    <w:rsid w:val="00353FDA"/>
    <w:rsid w:val="003541FC"/>
    <w:rsid w:val="003558A9"/>
    <w:rsid w:val="00372E2B"/>
    <w:rsid w:val="00372EB5"/>
    <w:rsid w:val="00374141"/>
    <w:rsid w:val="003766D9"/>
    <w:rsid w:val="003803EF"/>
    <w:rsid w:val="003816F0"/>
    <w:rsid w:val="003851AA"/>
    <w:rsid w:val="00390ED3"/>
    <w:rsid w:val="00393301"/>
    <w:rsid w:val="003962CA"/>
    <w:rsid w:val="00397A4D"/>
    <w:rsid w:val="003A08D4"/>
    <w:rsid w:val="003A39F6"/>
    <w:rsid w:val="003A59B3"/>
    <w:rsid w:val="003A5C54"/>
    <w:rsid w:val="003A5DF9"/>
    <w:rsid w:val="003B2A65"/>
    <w:rsid w:val="003B7AC0"/>
    <w:rsid w:val="003C5E7F"/>
    <w:rsid w:val="003D2DA3"/>
    <w:rsid w:val="003D2FC5"/>
    <w:rsid w:val="003D5470"/>
    <w:rsid w:val="003E2EBC"/>
    <w:rsid w:val="003E6955"/>
    <w:rsid w:val="003F44A6"/>
    <w:rsid w:val="004144EA"/>
    <w:rsid w:val="0041478A"/>
    <w:rsid w:val="00414A85"/>
    <w:rsid w:val="00415F25"/>
    <w:rsid w:val="004172BB"/>
    <w:rsid w:val="00420980"/>
    <w:rsid w:val="004219BF"/>
    <w:rsid w:val="004272E4"/>
    <w:rsid w:val="004330AE"/>
    <w:rsid w:val="0043320E"/>
    <w:rsid w:val="004336C6"/>
    <w:rsid w:val="00437C7A"/>
    <w:rsid w:val="0044126C"/>
    <w:rsid w:val="00445751"/>
    <w:rsid w:val="00445835"/>
    <w:rsid w:val="00452C8B"/>
    <w:rsid w:val="00452F4D"/>
    <w:rsid w:val="004677BC"/>
    <w:rsid w:val="004721F9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A7358"/>
    <w:rsid w:val="004B0D9E"/>
    <w:rsid w:val="004B3A60"/>
    <w:rsid w:val="004C05C2"/>
    <w:rsid w:val="004C4895"/>
    <w:rsid w:val="004C7C81"/>
    <w:rsid w:val="004C7E9F"/>
    <w:rsid w:val="004D0020"/>
    <w:rsid w:val="004D646A"/>
    <w:rsid w:val="004D6520"/>
    <w:rsid w:val="004D75A8"/>
    <w:rsid w:val="004F0DF5"/>
    <w:rsid w:val="004F5CF7"/>
    <w:rsid w:val="00511AD1"/>
    <w:rsid w:val="00513122"/>
    <w:rsid w:val="00515C9C"/>
    <w:rsid w:val="00515D10"/>
    <w:rsid w:val="00516451"/>
    <w:rsid w:val="005212D0"/>
    <w:rsid w:val="005273BE"/>
    <w:rsid w:val="00531A53"/>
    <w:rsid w:val="00532001"/>
    <w:rsid w:val="0053216D"/>
    <w:rsid w:val="00535467"/>
    <w:rsid w:val="00536251"/>
    <w:rsid w:val="005413EF"/>
    <w:rsid w:val="00541FCB"/>
    <w:rsid w:val="00542B4F"/>
    <w:rsid w:val="00542DE6"/>
    <w:rsid w:val="005465EE"/>
    <w:rsid w:val="00560BE0"/>
    <w:rsid w:val="0056163C"/>
    <w:rsid w:val="00564212"/>
    <w:rsid w:val="00564418"/>
    <w:rsid w:val="00567346"/>
    <w:rsid w:val="0056738D"/>
    <w:rsid w:val="00567F69"/>
    <w:rsid w:val="005720A9"/>
    <w:rsid w:val="0057213C"/>
    <w:rsid w:val="0057263A"/>
    <w:rsid w:val="005774C8"/>
    <w:rsid w:val="005803B5"/>
    <w:rsid w:val="0058307F"/>
    <w:rsid w:val="00583A84"/>
    <w:rsid w:val="00585C2C"/>
    <w:rsid w:val="00587E27"/>
    <w:rsid w:val="00590A3B"/>
    <w:rsid w:val="00596998"/>
    <w:rsid w:val="005A1E8D"/>
    <w:rsid w:val="005A4872"/>
    <w:rsid w:val="005B0632"/>
    <w:rsid w:val="005B3557"/>
    <w:rsid w:val="005B5C51"/>
    <w:rsid w:val="005B6A6B"/>
    <w:rsid w:val="005C2056"/>
    <w:rsid w:val="005C2222"/>
    <w:rsid w:val="005C41C5"/>
    <w:rsid w:val="005C493A"/>
    <w:rsid w:val="005C5B91"/>
    <w:rsid w:val="005C62F3"/>
    <w:rsid w:val="005C7CEA"/>
    <w:rsid w:val="005D5EE0"/>
    <w:rsid w:val="005E54C2"/>
    <w:rsid w:val="005E5F26"/>
    <w:rsid w:val="005E7321"/>
    <w:rsid w:val="005F3352"/>
    <w:rsid w:val="005F4AB8"/>
    <w:rsid w:val="005F69FC"/>
    <w:rsid w:val="00601B09"/>
    <w:rsid w:val="00604F45"/>
    <w:rsid w:val="00621645"/>
    <w:rsid w:val="0062661E"/>
    <w:rsid w:val="006349AB"/>
    <w:rsid w:val="00636057"/>
    <w:rsid w:val="00636BA1"/>
    <w:rsid w:val="00636C38"/>
    <w:rsid w:val="006372B0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57CD"/>
    <w:rsid w:val="0067609A"/>
    <w:rsid w:val="0067681D"/>
    <w:rsid w:val="00682BD4"/>
    <w:rsid w:val="00684854"/>
    <w:rsid w:val="00687BA7"/>
    <w:rsid w:val="00692570"/>
    <w:rsid w:val="00695518"/>
    <w:rsid w:val="00696868"/>
    <w:rsid w:val="0069775E"/>
    <w:rsid w:val="006A2597"/>
    <w:rsid w:val="006A747C"/>
    <w:rsid w:val="006B0729"/>
    <w:rsid w:val="006B08ED"/>
    <w:rsid w:val="006B446D"/>
    <w:rsid w:val="006B69F6"/>
    <w:rsid w:val="006B78AF"/>
    <w:rsid w:val="006C0FBF"/>
    <w:rsid w:val="006C43B8"/>
    <w:rsid w:val="006C5AD4"/>
    <w:rsid w:val="006D2363"/>
    <w:rsid w:val="006D531E"/>
    <w:rsid w:val="006D74A3"/>
    <w:rsid w:val="006E3C9F"/>
    <w:rsid w:val="006E7E29"/>
    <w:rsid w:val="006F3727"/>
    <w:rsid w:val="006F3E87"/>
    <w:rsid w:val="0070532B"/>
    <w:rsid w:val="007152B3"/>
    <w:rsid w:val="00721B9F"/>
    <w:rsid w:val="00722F3F"/>
    <w:rsid w:val="00731C2A"/>
    <w:rsid w:val="007431F0"/>
    <w:rsid w:val="00746CB8"/>
    <w:rsid w:val="00757728"/>
    <w:rsid w:val="00757ABC"/>
    <w:rsid w:val="00763F3F"/>
    <w:rsid w:val="007722B8"/>
    <w:rsid w:val="00775FFA"/>
    <w:rsid w:val="00776E94"/>
    <w:rsid w:val="00780810"/>
    <w:rsid w:val="00781AD8"/>
    <w:rsid w:val="007859A5"/>
    <w:rsid w:val="007868CF"/>
    <w:rsid w:val="00794647"/>
    <w:rsid w:val="007A0930"/>
    <w:rsid w:val="007A177B"/>
    <w:rsid w:val="007A29C2"/>
    <w:rsid w:val="007B0874"/>
    <w:rsid w:val="007B3DF4"/>
    <w:rsid w:val="007B5839"/>
    <w:rsid w:val="007B7CB9"/>
    <w:rsid w:val="007C45F8"/>
    <w:rsid w:val="007C4D6B"/>
    <w:rsid w:val="007C7876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14B2A"/>
    <w:rsid w:val="00820D63"/>
    <w:rsid w:val="00822B1A"/>
    <w:rsid w:val="00822D61"/>
    <w:rsid w:val="00824EE9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576F2"/>
    <w:rsid w:val="00862F71"/>
    <w:rsid w:val="008641FE"/>
    <w:rsid w:val="008742A6"/>
    <w:rsid w:val="00875A81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C22BF"/>
    <w:rsid w:val="008C4B19"/>
    <w:rsid w:val="008D0778"/>
    <w:rsid w:val="008D1D93"/>
    <w:rsid w:val="008D40AB"/>
    <w:rsid w:val="008E1F02"/>
    <w:rsid w:val="008E491F"/>
    <w:rsid w:val="008E4C68"/>
    <w:rsid w:val="008E52E1"/>
    <w:rsid w:val="008E69FB"/>
    <w:rsid w:val="009028D5"/>
    <w:rsid w:val="00904853"/>
    <w:rsid w:val="009052BC"/>
    <w:rsid w:val="00907219"/>
    <w:rsid w:val="00907975"/>
    <w:rsid w:val="00916D2A"/>
    <w:rsid w:val="00917581"/>
    <w:rsid w:val="00926CA9"/>
    <w:rsid w:val="00927B43"/>
    <w:rsid w:val="00930479"/>
    <w:rsid w:val="00931411"/>
    <w:rsid w:val="0093228F"/>
    <w:rsid w:val="00934BEB"/>
    <w:rsid w:val="00946781"/>
    <w:rsid w:val="00946E81"/>
    <w:rsid w:val="009510F4"/>
    <w:rsid w:val="00951C8E"/>
    <w:rsid w:val="00957D0C"/>
    <w:rsid w:val="00963D21"/>
    <w:rsid w:val="00967602"/>
    <w:rsid w:val="00970606"/>
    <w:rsid w:val="0097202C"/>
    <w:rsid w:val="00976273"/>
    <w:rsid w:val="00980C48"/>
    <w:rsid w:val="00997CB5"/>
    <w:rsid w:val="009A0406"/>
    <w:rsid w:val="009A2DF7"/>
    <w:rsid w:val="009A6FE3"/>
    <w:rsid w:val="009A7A31"/>
    <w:rsid w:val="009B02F8"/>
    <w:rsid w:val="009C0AA9"/>
    <w:rsid w:val="009C5C6D"/>
    <w:rsid w:val="009D0F54"/>
    <w:rsid w:val="009D1228"/>
    <w:rsid w:val="009D1AF8"/>
    <w:rsid w:val="009D29B2"/>
    <w:rsid w:val="009D4D33"/>
    <w:rsid w:val="009D7EA2"/>
    <w:rsid w:val="009E17E1"/>
    <w:rsid w:val="009E627A"/>
    <w:rsid w:val="00A02EF9"/>
    <w:rsid w:val="00A03791"/>
    <w:rsid w:val="00A03F35"/>
    <w:rsid w:val="00A0410A"/>
    <w:rsid w:val="00A061F1"/>
    <w:rsid w:val="00A1264A"/>
    <w:rsid w:val="00A136E0"/>
    <w:rsid w:val="00A13868"/>
    <w:rsid w:val="00A16941"/>
    <w:rsid w:val="00A2253A"/>
    <w:rsid w:val="00A22832"/>
    <w:rsid w:val="00A23E1D"/>
    <w:rsid w:val="00A24475"/>
    <w:rsid w:val="00A30C5A"/>
    <w:rsid w:val="00A37998"/>
    <w:rsid w:val="00A40990"/>
    <w:rsid w:val="00A468B8"/>
    <w:rsid w:val="00A519D8"/>
    <w:rsid w:val="00A735E1"/>
    <w:rsid w:val="00A767C0"/>
    <w:rsid w:val="00A81DED"/>
    <w:rsid w:val="00A84DCE"/>
    <w:rsid w:val="00A856AB"/>
    <w:rsid w:val="00A90E8A"/>
    <w:rsid w:val="00A9421D"/>
    <w:rsid w:val="00A946AD"/>
    <w:rsid w:val="00A9673A"/>
    <w:rsid w:val="00AA270C"/>
    <w:rsid w:val="00AB1895"/>
    <w:rsid w:val="00AB314A"/>
    <w:rsid w:val="00AC4028"/>
    <w:rsid w:val="00AC42F8"/>
    <w:rsid w:val="00AC710B"/>
    <w:rsid w:val="00AD06F1"/>
    <w:rsid w:val="00AD5E3E"/>
    <w:rsid w:val="00AE7536"/>
    <w:rsid w:val="00AE75F6"/>
    <w:rsid w:val="00AF0F86"/>
    <w:rsid w:val="00B123A5"/>
    <w:rsid w:val="00B21508"/>
    <w:rsid w:val="00B30523"/>
    <w:rsid w:val="00B33F7E"/>
    <w:rsid w:val="00B3673E"/>
    <w:rsid w:val="00B4089B"/>
    <w:rsid w:val="00B40F63"/>
    <w:rsid w:val="00B43FE0"/>
    <w:rsid w:val="00B47064"/>
    <w:rsid w:val="00B63C0A"/>
    <w:rsid w:val="00B64617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1DE"/>
    <w:rsid w:val="00BB7EB7"/>
    <w:rsid w:val="00BC2056"/>
    <w:rsid w:val="00BC410D"/>
    <w:rsid w:val="00BD10E5"/>
    <w:rsid w:val="00BD3068"/>
    <w:rsid w:val="00BE3D33"/>
    <w:rsid w:val="00BF0F56"/>
    <w:rsid w:val="00BF50FA"/>
    <w:rsid w:val="00BF536E"/>
    <w:rsid w:val="00C00A9B"/>
    <w:rsid w:val="00C02231"/>
    <w:rsid w:val="00C04D88"/>
    <w:rsid w:val="00C07915"/>
    <w:rsid w:val="00C12D76"/>
    <w:rsid w:val="00C1686A"/>
    <w:rsid w:val="00C2159E"/>
    <w:rsid w:val="00C22304"/>
    <w:rsid w:val="00C240E4"/>
    <w:rsid w:val="00C41D61"/>
    <w:rsid w:val="00C4575F"/>
    <w:rsid w:val="00C46B3B"/>
    <w:rsid w:val="00C47FC5"/>
    <w:rsid w:val="00C505E4"/>
    <w:rsid w:val="00C5097B"/>
    <w:rsid w:val="00C53380"/>
    <w:rsid w:val="00C57C0D"/>
    <w:rsid w:val="00C57F4C"/>
    <w:rsid w:val="00C621DD"/>
    <w:rsid w:val="00C6529A"/>
    <w:rsid w:val="00C65DF4"/>
    <w:rsid w:val="00C6616A"/>
    <w:rsid w:val="00C80CF0"/>
    <w:rsid w:val="00C92EF0"/>
    <w:rsid w:val="00C95E34"/>
    <w:rsid w:val="00CA0DF9"/>
    <w:rsid w:val="00CA16E4"/>
    <w:rsid w:val="00CB10C0"/>
    <w:rsid w:val="00CB33F4"/>
    <w:rsid w:val="00CC13AE"/>
    <w:rsid w:val="00CC48AE"/>
    <w:rsid w:val="00CC71DD"/>
    <w:rsid w:val="00CD009C"/>
    <w:rsid w:val="00CD75F9"/>
    <w:rsid w:val="00CF21DE"/>
    <w:rsid w:val="00CF2646"/>
    <w:rsid w:val="00CF4203"/>
    <w:rsid w:val="00CF45DD"/>
    <w:rsid w:val="00D00325"/>
    <w:rsid w:val="00D06141"/>
    <w:rsid w:val="00D06F12"/>
    <w:rsid w:val="00D12C8A"/>
    <w:rsid w:val="00D14303"/>
    <w:rsid w:val="00D25EE7"/>
    <w:rsid w:val="00D31DB0"/>
    <w:rsid w:val="00D33EBA"/>
    <w:rsid w:val="00D34EC7"/>
    <w:rsid w:val="00D361B0"/>
    <w:rsid w:val="00D37379"/>
    <w:rsid w:val="00D41FFB"/>
    <w:rsid w:val="00D423D2"/>
    <w:rsid w:val="00D428B3"/>
    <w:rsid w:val="00D44617"/>
    <w:rsid w:val="00D53A7A"/>
    <w:rsid w:val="00D54755"/>
    <w:rsid w:val="00D61A04"/>
    <w:rsid w:val="00D637FC"/>
    <w:rsid w:val="00D73A2B"/>
    <w:rsid w:val="00D92313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C7C7B"/>
    <w:rsid w:val="00DD25A2"/>
    <w:rsid w:val="00DD2CB5"/>
    <w:rsid w:val="00DD6B6C"/>
    <w:rsid w:val="00DD7029"/>
    <w:rsid w:val="00DE0D14"/>
    <w:rsid w:val="00DE0E63"/>
    <w:rsid w:val="00DE10F6"/>
    <w:rsid w:val="00DE2D2A"/>
    <w:rsid w:val="00DE459B"/>
    <w:rsid w:val="00DE533C"/>
    <w:rsid w:val="00DE7A8D"/>
    <w:rsid w:val="00DE7BED"/>
    <w:rsid w:val="00DE7CF8"/>
    <w:rsid w:val="00DF1160"/>
    <w:rsid w:val="00DF181F"/>
    <w:rsid w:val="00DF6C11"/>
    <w:rsid w:val="00DF784F"/>
    <w:rsid w:val="00E01465"/>
    <w:rsid w:val="00E03AFC"/>
    <w:rsid w:val="00E12E95"/>
    <w:rsid w:val="00E14734"/>
    <w:rsid w:val="00E148C9"/>
    <w:rsid w:val="00E160FF"/>
    <w:rsid w:val="00E20B8C"/>
    <w:rsid w:val="00E27090"/>
    <w:rsid w:val="00E306C7"/>
    <w:rsid w:val="00E33F97"/>
    <w:rsid w:val="00E36283"/>
    <w:rsid w:val="00E3745B"/>
    <w:rsid w:val="00E42FD5"/>
    <w:rsid w:val="00E473FA"/>
    <w:rsid w:val="00E4797D"/>
    <w:rsid w:val="00E5165E"/>
    <w:rsid w:val="00E603BD"/>
    <w:rsid w:val="00E61938"/>
    <w:rsid w:val="00E6276A"/>
    <w:rsid w:val="00E71A22"/>
    <w:rsid w:val="00E74502"/>
    <w:rsid w:val="00E76F70"/>
    <w:rsid w:val="00E77180"/>
    <w:rsid w:val="00E80A90"/>
    <w:rsid w:val="00E80BBB"/>
    <w:rsid w:val="00E82239"/>
    <w:rsid w:val="00E845F4"/>
    <w:rsid w:val="00E87409"/>
    <w:rsid w:val="00E9381E"/>
    <w:rsid w:val="00E97599"/>
    <w:rsid w:val="00EA399D"/>
    <w:rsid w:val="00EB09F0"/>
    <w:rsid w:val="00EB326E"/>
    <w:rsid w:val="00EB4B92"/>
    <w:rsid w:val="00EB70F1"/>
    <w:rsid w:val="00EC145A"/>
    <w:rsid w:val="00ED44E6"/>
    <w:rsid w:val="00ED72F7"/>
    <w:rsid w:val="00EE17D6"/>
    <w:rsid w:val="00EE1AF7"/>
    <w:rsid w:val="00EE42A5"/>
    <w:rsid w:val="00EE5A7B"/>
    <w:rsid w:val="00EE7B52"/>
    <w:rsid w:val="00EF3DE7"/>
    <w:rsid w:val="00EF3E43"/>
    <w:rsid w:val="00EF4054"/>
    <w:rsid w:val="00EF6B43"/>
    <w:rsid w:val="00F13819"/>
    <w:rsid w:val="00F162F5"/>
    <w:rsid w:val="00F165ED"/>
    <w:rsid w:val="00F42003"/>
    <w:rsid w:val="00F44E70"/>
    <w:rsid w:val="00F47497"/>
    <w:rsid w:val="00F55358"/>
    <w:rsid w:val="00F61E44"/>
    <w:rsid w:val="00F623AE"/>
    <w:rsid w:val="00F63CE9"/>
    <w:rsid w:val="00F64A82"/>
    <w:rsid w:val="00F73789"/>
    <w:rsid w:val="00F77BD3"/>
    <w:rsid w:val="00F80D40"/>
    <w:rsid w:val="00F907A5"/>
    <w:rsid w:val="00F96FA1"/>
    <w:rsid w:val="00FA3B3E"/>
    <w:rsid w:val="00FA4552"/>
    <w:rsid w:val="00FA4EF7"/>
    <w:rsid w:val="00FA6319"/>
    <w:rsid w:val="00FB043E"/>
    <w:rsid w:val="00FB76CB"/>
    <w:rsid w:val="00FC513D"/>
    <w:rsid w:val="00FD1D08"/>
    <w:rsid w:val="00FE397A"/>
    <w:rsid w:val="00FE4D6C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B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11F1-BA22-44C3-9A06-1EBD9A3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</cp:lastModifiedBy>
  <cp:revision>6</cp:revision>
  <dcterms:created xsi:type="dcterms:W3CDTF">2020-05-27T18:01:00Z</dcterms:created>
  <dcterms:modified xsi:type="dcterms:W3CDTF">2020-05-28T12:39:00Z</dcterms:modified>
</cp:coreProperties>
</file>